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page" w:tblpX="798" w:tblpY="-1132"/>
        <w:tblOverlap w:val="never"/>
        <w:tblW w:w="51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6"/>
        <w:gridCol w:w="12443"/>
        <w:gridCol w:w="150"/>
        <w:gridCol w:w="650"/>
        <w:gridCol w:w="110"/>
        <w:gridCol w:w="605"/>
        <w:gridCol w:w="724"/>
      </w:tblGrid>
      <w:tr w:rsidR="005777F5" w:rsidTr="005777F5">
        <w:trPr>
          <w:trHeight w:val="853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777F5" w:rsidRDefault="00577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777F5" w:rsidRDefault="00577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777F5" w:rsidRDefault="005777F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Примерное календарно-тематическое планирование</w:t>
            </w:r>
          </w:p>
          <w:p w:rsidR="005777F5" w:rsidRDefault="005777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Календарно-тематическое планирование разработано в соответствии с рабочей программой учебного предмета «Физическая культура»</w:t>
            </w:r>
          </w:p>
          <w:p w:rsidR="005777F5" w:rsidRDefault="005777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классы. На основании учебного плана «МБОУ Лебединская ООШ» на 2020-2021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 на изучение физической культуры                                     в 7 классе отводится 3 часа в неделю.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УМК (М.Я. Виленский.,  М.: Просвещение, 2014)</w:t>
            </w:r>
          </w:p>
          <w:p w:rsidR="005777F5" w:rsidRDefault="005777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145"/>
        </w:trPr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Тема урока.</w:t>
            </w:r>
          </w:p>
          <w:p w:rsidR="005777F5" w:rsidRDefault="005777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Элементы содержания.</w:t>
            </w:r>
          </w:p>
        </w:tc>
        <w:tc>
          <w:tcPr>
            <w:tcW w:w="2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4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5777F5" w:rsidTr="005777F5">
        <w:trPr>
          <w:trHeight w:val="1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</w:tr>
      <w:tr w:rsidR="005777F5" w:rsidTr="005777F5">
        <w:trPr>
          <w:trHeight w:val="14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Легкая атлетика (11 ч)</w:t>
            </w:r>
          </w:p>
        </w:tc>
      </w:tr>
      <w:tr w:rsidR="005777F5" w:rsidTr="005777F5">
        <w:trPr>
          <w:trHeight w:val="603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Высокий старт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(20-40 м).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Стартовый разгон. Бег по дистанции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(50-60 м).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Встречные эстафеты. Специальные беговые упражнения. ОРУ. Челночный бег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(3 х 10).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скоростных качеств.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Требования безопасности и первая помощь при травмах во время занятий физической культурой и легкой атлетики: причины травматизма, понятие «травма», виды травм.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145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Высокий старт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(20-40 м).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по дистанции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(50-60 м).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Встречные эстафеты. Специальные беговые упраж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нения. ОРУ. Челночный бег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30"/>
                <w:sz w:val="24"/>
                <w:szCs w:val="24"/>
              </w:rPr>
              <w:t>(3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х 10).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ростных качеств. Правила соревнований. 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554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autoSpaceDE w:val="0"/>
              <w:autoSpaceDN w:val="0"/>
              <w:adjustRightInd w:val="0"/>
              <w:spacing w:line="240" w:lineRule="auto"/>
              <w:ind w:right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Высокий старт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(20-40 м).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по дистанции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(50-60 м).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Линейная эстафета. Специальные беговые упражнения. ОРУ. Челночный бег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(3 х 10).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скоростных качеств.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ВФСК  «Готов к труду и обороне»(комплекс ГТО и его возрастные ступени)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145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Высокий старт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(20-40 м).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по дистанции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(50-60 м).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Финиширование. Линейная эстафета. Специальные беговые упражнения. ОРУ. Челночный бег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30"/>
                <w:sz w:val="24"/>
                <w:szCs w:val="24"/>
              </w:rPr>
              <w:t>(3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х 10).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скоростных качеств.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ВФСК «Готов к труду и обороне»: ознакомление с техникой выполнения беговых испытаний.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145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autoSpaceDE w:val="0"/>
              <w:autoSpaceDN w:val="0"/>
              <w:adjustRightInd w:val="0"/>
              <w:spacing w:line="240" w:lineRule="auto"/>
              <w:ind w:right="8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на результат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(60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30"/>
                <w:sz w:val="24"/>
                <w:szCs w:val="24"/>
              </w:rPr>
              <w:t>м).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беговые уп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ражнения. ОРУ. Развитие скоростных качеств.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Опорно-двигательный аппарат и мышечная система, их роль в осуществлении двигательных актов.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761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autoSpaceDE w:val="0"/>
              <w:autoSpaceDN w:val="0"/>
              <w:adjustRightInd w:val="0"/>
              <w:spacing w:line="240" w:lineRule="auto"/>
              <w:ind w:right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Прыжок в длину с 9-11 беговых шагов. Подбор разбега, отталкивание. Метание теннисного мяча на дальность и на заданное расстояние. ОРУ. Специальные беговые упражнения. Развитие скоростно-силовых </w:t>
            </w:r>
            <w:r>
              <w:rPr>
                <w:rFonts w:ascii="Times New Roman" w:eastAsia="Times New Roman" w:hAnsi="Times New Roman" w:cs="Times New Roman"/>
                <w:bCs/>
                <w:spacing w:val="-10"/>
                <w:sz w:val="24"/>
                <w:szCs w:val="24"/>
              </w:rPr>
              <w:t>качеств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соревнований по прыжкам в длину.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ВФСК «Готов к труду и обороне»: прыжки в длину.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145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autoSpaceDE w:val="0"/>
              <w:autoSpaceDN w:val="0"/>
              <w:adjustRightInd w:val="0"/>
              <w:spacing w:line="240" w:lineRule="auto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Прыжок в длину с 9-11 беговых шагов. Отталкивание. Метание мяча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(150 г)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3-5 шагов на дальность. ОРУ. Специальные беговые упражнения. Развитие скоростно-силовых качеств. Правила соревнований но метанию. 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145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autoSpaceDE w:val="0"/>
              <w:autoSpaceDN w:val="0"/>
              <w:adjustRightInd w:val="0"/>
              <w:spacing w:line="240" w:lineRule="auto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Прыжок в длину с 9-11 беговых шагов, приземление. Метание мяча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(150 г)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3-5 шагов на дальность на результат.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ОРУ. Специальные беговые упражнения.  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145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Прыжок в длину на результат. Развитие скоростно-силовых качеств.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Основы обучения и самообучения двигательным  действиям, их роль в развитии внимания, памяти и мышления.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529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autoSpaceDE w:val="0"/>
              <w:autoSpaceDN w:val="0"/>
              <w:adjustRightInd w:val="0"/>
              <w:spacing w:line="240" w:lineRule="auto"/>
              <w:ind w:righ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(1000 м). Спортивная игра «Лапта». ОРУ. Специальные беговые упражнения. Правила соревнований в беге на средние дистанции.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Самонаблюдение и самоконтроль:ЧСС, самонаблюдение за индивидуальными показателями  физической подготовленности; правила ведения дневникасамоконтроля.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576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autoSpaceDE w:val="0"/>
              <w:autoSpaceDN w:val="0"/>
              <w:adjustRightInd w:val="0"/>
              <w:spacing w:line="240" w:lineRule="auto"/>
              <w:ind w:righ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(1500 м).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игра «Лапта». ОРУ. Спе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циальные беговые упражнения. Правила соревнований в беге на средние дистанции. 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326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Волейбол (18 ч)</w:t>
            </w:r>
          </w:p>
        </w:tc>
      </w:tr>
      <w:tr w:rsidR="005777F5" w:rsidTr="005777F5">
        <w:trPr>
          <w:trHeight w:val="569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Стойки и передвижения игрока. Передача мяча сверху двумя руками в парах через сетку. Нижняя прямая подача мяча. Эстафеты. Игра по упрощенным правилам.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Требования безопасности и первая помощь при травмах во время занятий физической культурой  и спортом (волейбол)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569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Стойки и передвижения игрока. Передача мяча сверху двумя руками в парах через сетку. Нижняя прямая подача мяча. Эстафеты. Игра по упрощенным правилам.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Совершенствование и самосовершенствование физических способностей, влияние этих процессов на физическое развитие, повышение учебно-трудовой активности и формирование личностно значимых свойств и качеств.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569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  Игра по упрощенным правилам.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569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autoSpaceDE w:val="0"/>
              <w:autoSpaceDN w:val="0"/>
              <w:adjustRightInd w:val="0"/>
              <w:spacing w:after="0" w:line="240" w:lineRule="auto"/>
              <w:ind w:right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 Игра по упрощенным правилам. 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283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autoSpaceDE w:val="0"/>
              <w:autoSpaceDN w:val="0"/>
              <w:adjustRightInd w:val="0"/>
              <w:spacing w:after="0" w:line="240" w:lineRule="auto"/>
              <w:ind w:right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Стойки и передвижения игрока. Передача мяча сверху двумя руками в парах через сетку. Прием мяча снизу двумя руками после подачи. Нижняя прямая подача мяча.  Игра по упрощенным правилам. 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569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autoSpaceDE w:val="0"/>
              <w:autoSpaceDN w:val="0"/>
              <w:adjustRightInd w:val="0"/>
              <w:spacing w:after="0" w:line="240" w:lineRule="auto"/>
              <w:ind w:right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мяча сверху двумя руками в парах через сетку. Прием мяча снизу двумя руками через сетку. Сочетание изученных элементов в эстафете. Игра по упрощенным правилам.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569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Стойки и передвижения игрока. Передача мяча сверху двумя руками в парах через сетку. Прием мяча снизу двумя руками через сетку. Нижняя прямая подача мяча.  Игра по упрощенным правилам. 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687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мяча снизу двумя руками после подачи. Нижняя прямая подача мяча. Нападающий удар после под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брасывания партнером. Игра по упрощенным правилам.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569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мяча снизу двумя руками после подачи. Нижняя прямая подача мяча. Нападающий удар после под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брасывания партнером. Игра по упрощенным правилам.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569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Стойки и передвижения игрока. Комбинации  из освоенных элементов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(прием - передача -удар).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Нижняя прямая подача мяча. Нападающий удар.  Игра по упрощенным правилам.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569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Стойки и передвижения игрока. Комбинации из освоенных элементов (прием - передача -удар). Нижняя прямая подача мяча. Нападающий удар.  Игра по упрощенным правилам.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569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Стойки и передвижения игрока. Комбинации из освоенных элементов (прием - передача -удар). Нижняя прямая подача мяча. Нападающий удар.  Игра по упрощенным правилам.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569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Стойки и передвижения игрока. Комбинации из освоенных элементов (прием - передача -удар). Нижняя прямая подача мяча. Нападающий удар.  Игра по упрощенным правилам.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569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Стойки и передвижения игрока. Комбинации из освоенных элементов. Нижняя прямая подача мяча. Нападающий удар после подбрасывания партнером. Тактика свободного нападения. Игра по упрощенным правилам. 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607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Стойки и передвижения игрока. Комбинации из освоенных элементов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(прием - передача - удар).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Нижняя прямая подача мяча. Нападающий удар после подбрасывания. Тактика свободного нападения. Игра по упрощенным правилам. 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569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Стойки и передвижения игрока. Комбинации из освоенных элементов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(прием - передача - удар).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Нижняя прямая подача мяча. Нападающий удар после подбрасывания партнером. Тактика свободного нападения. Игра по упрощенным правилам. 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33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Стойки и передвижения игрока. Комбинации из освоенных элементов (прием - передача - удар). Нижняя прямая подача мяча. Нападающий удар после подбрасывания партнером. Тактика свободного нападения. Игра по упрощенным правилам. 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569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Комбинации из освоенных элементов (прием - передача - удар). Нижняя прямая подача мяча. Нападающий удар после подбрасывания партнером. Тактика свободного нападения. Игра по упрощенным правилам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28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Гимнастика( 18 ч)</w:t>
            </w:r>
          </w:p>
        </w:tc>
      </w:tr>
      <w:tr w:rsidR="005777F5" w:rsidTr="005777F5">
        <w:trPr>
          <w:trHeight w:val="569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Требования безопасности и первая помощь при травмах во время занятий физической культуры и спортом (гимнастика); первая  помощь при растяжениях и капиллярном кровотечении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Выполнение команд «Пол-оборота направо!», «Пол-оборота налево!». Подъем переворотом в упор, передвижение в висе (м.). Махом одной ногой, толчком другой подъем переворотом (д.). ОРУ с гимнастической палкой.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Значение гимнастических упражнений для развития гибкости.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569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команд «Пол-оборота направо!», «Пол-оборота налево!». Подъем переворотом в упор, передвижение в висе (м.). Махом одной ногой, толчком другой подъем переворотом (д.). ОРУ с гимнастической палкой. Упражнения на гимнастической скамейке. Эстафеты. Развитие силовых способностей. 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569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4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команд «Пол-оборота направо!», «Пол-оборота налево!». Подъем переворотом в упор, передвижение в висе (м.). Махом одной ногой, толчком другой подъем переворотом (д.). ОРУ с гимнастической палкой. Упражнения на гимнастической скамейке. Эстафеты.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ВФСК «Готов к труду и обороне»: в силовых испытаниях и гибкости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569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команд: «Полшага!», «Полный шаг!». Подъем переворотом в упор, передвижение в висе (м.). Махом одной ногой, толчком другой подъем переворотом (д.). Выполнение ОРУ с гимнастической палкой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(5-6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упражнений).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Подтягивания в висе. Эстафеты. Развитие силовых способностей. 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569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команд: «Полшага!», «Полный шаг!». Подъем переворотом в упор, передвижение в висе (м.). Махом одной ногой, толчком другой подъем переворотом (д.). Выполнение ОРУ с гимнастической палкой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(5-6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упражнений).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Подтягивания в висе. Эстафеты. Развитие силовых способностей.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569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команд: «Полшага!», «Полный шаг!». Подъем переворотом в упор, передвижение в висе (м.). Махом одной ногой, толчком другой подъем переворотом (д.). Выполнение ОРУ с гимнастической палкой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(5-6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упражнений).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Подтягивания в висе. Эстафеты. Развитие силовых способностей. 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569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autoSpaceDE w:val="0"/>
              <w:autoSpaceDN w:val="0"/>
              <w:adjustRightInd w:val="0"/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Опорный прыжок способом «согнув ноги» (м.). Прыжок способом «ноги врозь» (д.). Выполнение комплекса ОРУ с обручем. Эстафеты. Развитие скоростно-силовых способностей. 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536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autoSpaceDE w:val="0"/>
              <w:autoSpaceDN w:val="0"/>
              <w:adjustRightInd w:val="0"/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Опорный прыжок способом «согнув ноги» (м.). Прыжок способом «ноги врозь» (д.). Выполнение комплекса ОРУ с обручем. Эстафеты. Развитие скоростно-силовых способностей. 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569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Опорный прыжок способом «согнув ноги» (м.). Прыжок способом «ноги врозь» (д.). Выполнение комплекса ОРУ с обручем. Эстафеты. Развитие скоростно-силовых способностей. 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569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autoSpaceDE w:val="0"/>
              <w:autoSpaceDN w:val="0"/>
              <w:adjustRightInd w:val="0"/>
              <w:spacing w:after="0" w:line="240" w:lineRule="auto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Опорный прыжок способом «согнув ноги» (м.). Прыжок способом «ноги врозь» (д.). Выполнение комплекса ОРУ с обручем. Эстафеты. Развитие скоростно-силовых способностей.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394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autoSpaceDE w:val="0"/>
              <w:autoSpaceDN w:val="0"/>
              <w:adjustRightInd w:val="0"/>
              <w:spacing w:after="0" w:line="240" w:lineRule="auto"/>
              <w:ind w:right="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Опорный прыжок способом «согнув ноги» (м.). Прыжок способом «ноги врозь» (д.). Выполнение комплекса ОРУ с обручем. Эстафеты. Развитие скоростно-силовых способностей. 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292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autoSpaceDE w:val="0"/>
              <w:autoSpaceDN w:val="0"/>
              <w:adjustRightInd w:val="0"/>
              <w:spacing w:after="0" w:line="240" w:lineRule="auto"/>
              <w:ind w:righ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опорного прыжка. ОРУ с обручем. Эстафеты. Развитие скоростно-силовых способно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стей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 Водные процедуры (обтирание, душ), купание в открытых водоемах.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569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autoSpaceDE w:val="0"/>
              <w:autoSpaceDN w:val="0"/>
              <w:adjustRightInd w:val="0"/>
              <w:spacing w:after="0" w:line="240" w:lineRule="auto"/>
              <w:ind w:righ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Кувырок вперед в стойку на лопатках (м.). Кувы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рок назад в полушпагат. «.Мост» из положения стоя без помощи (д.).. ОРУ с мячом. Эстафеты. Развитие силовых способностей.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569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Кувырок вперед в стойку на лопатках (м.). Кувырок назад в полушпагат. «Мост» из положения стоя без помощи (д.). Лазание по канату  в три приема. ОРУ с мячом. Эстафеты. Развитие силовых способностей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569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Кувырок вперед в стойку на лопатках (м.). Кувырок назад в полушпагат. «Мост» из положения стоя без помощи (д.). Лазание по канату  в три приема. ОРУ с мячом. Эстафеты. Развитие силовых способностей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569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Кувырок вперед в стойку на лопатках (м.). Кувырок назад в полушпагат. «Мост» из положения стоя без помощи (д.). Лазание по канату  в три приема. ОРУ с мячом. Эстафеты. Развитие силовых способностей 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569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4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Кувырок вперед в стойку на лопатках (м.). Кувырок назад в полушпагат. «Мост» из положения стоя без помощи (д.). Лазание по канату  в три приема. ОРУ с мячом. Эстафеты. Развитие силовых способностей 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569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Кувырок вперед в стойку на лопатках (м.). Кувырок назад в полушпагат. «Мост» из положения стоя без помощи (д.). Лазание по канату  в три приема. ОРУ с мячом. Эстафеты. Развитие силовых способностей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 Значение гимнастических упражнений для сохранения правильной осанки.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342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Лыжная подготовка (18ч)</w:t>
            </w:r>
          </w:p>
        </w:tc>
      </w:tr>
      <w:tr w:rsidR="005777F5" w:rsidTr="005777F5">
        <w:trPr>
          <w:trHeight w:val="34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Требования безопасности и первая помощь при травмах во время занятий физической культурой и спортом (лыжные  гонки): первая помощь при обморожении (отморожении).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Скользящий шаг. Схема движения. Стойка. Работа рук и ног.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275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Попеременный двухшажный ход. Схема движения. Стойка. Работа рук. Работа ног.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278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Одновременный бесшажный ход. Схема движения. Стойка. Работа рук. Работа ног.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238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Одновременный двухшажный ход. Схема движения. Стойка. Работа рук. Работа ног. 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274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Коньковый ход без палок. Схема движения. Стойка. Работа рук. Работа ног .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278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Изменение стоек спуска. Схема движения. Стойка. Работа рук. Работа ног. 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268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Техника подъема. Подъём скользящим шагом. Схема движения. Стойка. Работа рук. Работа ног. 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272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«плугом». Схема движения. Стойка. Работа рук. Работа ног.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276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лыжах . Схема движения. Стойка. Работа рук. Работа ног.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252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Лыжные гонки 2 км. Схема движения. Стойка. Работа рук. Работа ног.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256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Скользящий шаг. Схема движения. Стойка. Работа рук. Работа ног. 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269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Попеременный двухшажный ход. Схема движения. Стойка. Работа рук. Работа ног.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269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Одновременный бесшажный ход. Схема движения. Стойка. Работа рук. Работа ног.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272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Коньковый ход без палок. Схема движения. Стойка. Работа рук. Работа ног.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319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Коньковый ход без палок. Схема движения. Стойка. Работа рук. Работа ног. 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283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Коньковый ход без палок. Схема движения. Стойка. Работа рук. Работа ног. 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262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попеременных и одновременных ходов. Схема движения. Стойка. Работа рук. Работа ног. 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36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Лыжные гонки 2 км. Подвижные игры на лыжах.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ВФСК «Готов к труду и обороне»: лыжные гонки в комплексе ГТО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274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Плавание (4 ч)</w:t>
            </w:r>
          </w:p>
        </w:tc>
      </w:tr>
      <w:tr w:rsidR="005777F5" w:rsidTr="005777F5">
        <w:trPr>
          <w:trHeight w:val="275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Освоение техники  плавания.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возникновения плавания.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Плавание как средство отдыха, укрепления здоровья, закаливания. Требования безопасности и первая помощь при травмах во время занятий плаванием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Плавания вольный стиль. (Теория).  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236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Освоение техники плавания: кроль на груди.  Плавание на спине. Кроль на спине. (Теория).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Основные этапы развития физической культуры в России.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569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4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Имитация техника плавания.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 по совершенствованию техники движений ног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 Упражнения с задержкой дыхания. Вход в воду из различных исходных положений. (Теория).  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569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Имитация техника плавания.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по совершенствованию техники движений ног и рук с разными способами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(Теория).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ВФСК  «Готов к труду и обороне»: плавание в комплексе ГТО.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398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Элементы единоборств (4)</w:t>
            </w:r>
          </w:p>
        </w:tc>
      </w:tr>
      <w:tr w:rsidR="005777F5" w:rsidTr="005777F5">
        <w:trPr>
          <w:trHeight w:val="569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Техника безопасности и профилактика травматизма на занятиях борьбой.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татарская борьба. История возникновения и развития. Эстафеты с применением национальных игр.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по овладению приема страховки. Приёмы борьбы за выгодное положения. п/и: «Выталкивание из круга»  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569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татарская борьба. Эстафеты с применением национальных игр.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по овладению приема страховки. Приёмы борьбы за выгодное положения. п/и: «Часовые и разведчики»  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569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Силовые упражнения и упражнения в парах. Захват рук и туловища. Освобождение от захватов. Упражнения по овладению приема страховки. Приёмы борьбы за выгодное положения. п/и: «Перетягивание в парах» 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569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Единоборства  в парах. Захват рук и туловища. Освобождение от захватов. Упражнения по овладению приема страховки. Приёмы борьбы за выгодное положения. п/и: «Перетягивание в парах» 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Организация досуга средствами физической культуры:физкультурно-оздоровительное направление (оздоровительная ходьба, бег, прогулки)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272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Баскетбол (12 ч)</w:t>
            </w:r>
          </w:p>
        </w:tc>
      </w:tr>
      <w:tr w:rsidR="005777F5" w:rsidTr="005777F5">
        <w:trPr>
          <w:trHeight w:val="569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autoSpaceDE w:val="0"/>
              <w:autoSpaceDN w:val="0"/>
              <w:adjustRightInd w:val="0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Требования безопасности и первая помощь при травмах во время занятий физической культурой  и спортом (баскетбол).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Передвижения игрока. Повороты с мячом. Оста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новка прыжком. Передача мяча двумя руками от груди на месте с пассивным сопротивлением защитника. Ведение мяча на месте со средней высотой отскока. Позиционное нападение с изменением позиций. Развитие координационных способностей. 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569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autoSpaceDE w:val="0"/>
              <w:autoSpaceDN w:val="0"/>
              <w:adjustRightInd w:val="0"/>
              <w:spacing w:after="0" w:line="240" w:lineRule="auto"/>
              <w:ind w:right="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Повороты с мячом. Сочета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ние приемов передвижений и остановок игрока. Передачи мяча одной рукой от плеча на месте с пассивным сопротивлением защитника. Ведение мяча в движении с низкой высотой отскока. Бросок мяча в движении двумя руками от головы.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Основы обучения и самообучения двигательным действиям, их роль в развитии </w:t>
            </w:r>
            <w:r>
              <w:rPr>
                <w:rFonts w:ascii="Times New Roman" w:eastAsia="Times New Roman" w:hAnsi="Times New Roman" w:cs="Times New Roman"/>
                <w:bCs/>
                <w:i/>
                <w:spacing w:val="-10"/>
                <w:sz w:val="24"/>
                <w:szCs w:val="24"/>
              </w:rPr>
              <w:t>памяти,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внимания и мышления.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569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autoSpaceDE w:val="0"/>
              <w:autoSpaceDN w:val="0"/>
              <w:adjustRightInd w:val="0"/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Передвижения игрока. Сочетание приемов передвижений и остановок игрока. Передачи мяча одной рукой от плеча на месте с пассивным сопротивлением защитника. Ведение мяча в движении с низкой высотой отскока. Бросок мяча в движении двумя руками от головы. Развитие координационных способностей. 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569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Сочетание приемов передвижений и остановок игрока. Передачи мяча с отскоком на месте с пассивным сопротивлением защитника. Ведение мяча в движении со средней высотой отскока и изменением направления. Бросок мяча в движении двумя руками от головы. Позиционное нападение с изменением позиций. Развитие координационных способностей. Правила баскетбола. 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848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4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Сочетание приемов передвижений и 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остановок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игрока. Передачи мяча одной рукой от плеча в парах в движении с пассивным сопротивлением игрока. Бросок мяча одной рукой от плеча с места с сопротивлением. Быстрый прорыв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(2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30"/>
                <w:sz w:val="24"/>
                <w:szCs w:val="24"/>
              </w:rPr>
              <w:t>1).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Учебная игра. Развитие координационных способностей. 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569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Сочетание приемов передвижений и остановок. Передача мяча в тройках со сменой места. Бросок мяча в движении одной рукой от плеча с сопротив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лением. Штрафной бросок. Игровые задания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(2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30"/>
                <w:sz w:val="24"/>
                <w:szCs w:val="24"/>
              </w:rPr>
              <w:t xml:space="preserve">х2,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3 х 3).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Учебная игра. Развитие координационных способностей. 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569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Сочетание приемов передвижений и остановок. Передача мяча в тройках со сменой места. Бросок мяча в движении одной рукой от плеча с сопротивлением. Штрафной бросок. Игровые задания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(2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30"/>
                <w:sz w:val="24"/>
                <w:szCs w:val="24"/>
              </w:rPr>
              <w:t xml:space="preserve">х1,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3 х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30"/>
                <w:sz w:val="24"/>
                <w:szCs w:val="24"/>
              </w:rPr>
              <w:t>1).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Учебная игра. Развитие координационных способностей. 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630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Сочетание приемов передвижений и остановок. Передача мяча в тройках со сменой места. Бросок мяча в движении одной рукой от плеча с сопротив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лением. Штрафной бросок. Игровые задания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х1,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30"/>
                <w:sz w:val="24"/>
                <w:szCs w:val="24"/>
              </w:rPr>
              <w:t>3x2).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Учебная игра. 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283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autoSpaceDE w:val="0"/>
              <w:autoSpaceDN w:val="0"/>
              <w:adjustRightInd w:val="0"/>
              <w:spacing w:after="0" w:line="240" w:lineRule="auto"/>
              <w:ind w:righ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Сочетание приемов передвижений и остановок. Передача мяча в тройках со сменой места. Бросок мяча в движении одной рукой от плеча с сопротив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лением. Штрафной бросок. Игровые задания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х1,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30"/>
                <w:sz w:val="24"/>
                <w:szCs w:val="24"/>
              </w:rPr>
              <w:t>3x2).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Учебная игра. 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283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Сочетание приемов передвижений и остановок. Передача мяча в тройках со сменой места. Бросок мяча в движении одной рукой от плеча с сопротив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лением. Сочетание приемов ведения, передачи, броска мяча. Штрафной бросок. Нападение быст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рым прорывом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60"/>
                <w:sz w:val="24"/>
                <w:szCs w:val="24"/>
              </w:rPr>
              <w:t>(2x1,3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30"/>
                <w:sz w:val="24"/>
                <w:szCs w:val="24"/>
              </w:rPr>
              <w:t>х1).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Учебная игра. Развитие координационных способностей. 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283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Сочетание приемов передвижений и остановок. Передача мяча в тройках со сменой места. Бросок мяча в движении одной рукой от плеча с сопротив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лением. Сочетание приемов ведения, передачи, броска мяча. Штрафной бросок. Нападение быст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рым прорывом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60"/>
                <w:sz w:val="24"/>
                <w:szCs w:val="24"/>
              </w:rPr>
              <w:t>(2x1,3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30"/>
                <w:sz w:val="24"/>
                <w:szCs w:val="24"/>
              </w:rPr>
              <w:t>х1).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Учебная игра. Развитие координационных способностей. 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283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Сочетание приемов передвижений и остановок. Передача мяча в тройках со сменой места. Бросок мяча в движении одной рукой от плеча с сопротив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лением. Сочетание приемов ведения, передачи, броска мяча. Штрафной бросок. Нападение быст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рым прорывом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60"/>
                <w:sz w:val="24"/>
                <w:szCs w:val="24"/>
              </w:rPr>
              <w:t>(2x1,3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30"/>
                <w:sz w:val="24"/>
                <w:szCs w:val="24"/>
              </w:rPr>
              <w:t>х1).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игра. Развитие координационных способностей.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27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Бадминтон (4 ч)</w:t>
            </w:r>
          </w:p>
        </w:tc>
      </w:tr>
      <w:tr w:rsidR="005777F5" w:rsidTr="005777F5">
        <w:trPr>
          <w:trHeight w:val="569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Требования безопасности и первая помощь при травмах во время занятий физической культурой  и спортом  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Основы проведения оздоровительных занятий и рекреативных занятий по бадминтону.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ударов и подач. Приёмы и скидки. 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398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ударов и подач. Удар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«смэш» 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Приёмы и скидки. 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388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ударов и подач. Укороченные удары.  Приёмы и скидки. 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411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ударов и подач. Плоские удары.  Приёмы и скидки. 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396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Футбол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(7 ч)</w:t>
            </w:r>
          </w:p>
        </w:tc>
      </w:tr>
      <w:tr w:rsidR="005777F5" w:rsidTr="005777F5">
        <w:trPr>
          <w:trHeight w:val="569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4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Требования безопасности и первая помощь при травмах во время занятий физической культурой  и спортом (футбол)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Удары по воротам на точность. Удар по мячу серединой подъема. Остановки мяча. Остановка летящего мяча серединой подъема. Эстафеты с элементами футбола. 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569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мяча. Удары по воротам на точность. Удар по мячу серединой подъема. Остановки мяча. Остановка летящего мяча серединой подъема. Эстафеты с элементами футбола. Игра в футбол.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283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пассивным сопротивлением защитника. Остановка летящего мяча. Игра вратаря. Игра в футбол .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272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Комбинации из освоенных элементов: ведение, удар, прием мяча, остановка, удар по воротам. Игра в футбол. 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569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Техническая подготовка. Ведение мяча. Удар по воротам с места. Пенальти. Аут. Жонглирование Тактика свободного нападения. Позиционное нападение. Учебная игра в футбол.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306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Техническая подготовка. Ведение мяча. Удар по воротам с места. Пенальти. Аут. Жонглирование. Позиционное нападение.  Тактика свободного нападения.     Учебная игра в футбол. 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428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мяча. Удары по воротам на точность. Удар по мячу серединой подъема. Остановки мяча. Остановка летящего мяча серединой подъема. Эстафеты с элементами футбола. Игра в футбол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238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Легкая атлетика (9 ч)</w:t>
            </w:r>
          </w:p>
        </w:tc>
      </w:tr>
      <w:tr w:rsidR="005777F5" w:rsidTr="005777F5">
        <w:trPr>
          <w:trHeight w:val="283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4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Инструктаж по ТБ. Высокий старт 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(до 10-</w:t>
            </w:r>
            <w:smartTag w:uri="urn:schemas-microsoft-com:office:smarttags" w:element="metricconverter">
              <w:smartTagPr>
                <w:attr w:name="ProductID" w:val="15 м"/>
              </w:smartTagPr>
              <w:r>
                <w:rPr>
                  <w:rFonts w:ascii="Times New Roman" w:eastAsia="Calibri" w:hAnsi="Times New Roman" w:cs="Times New Roman"/>
                  <w:b/>
                  <w:bCs/>
                  <w:i/>
                  <w:iCs/>
                  <w:sz w:val="24"/>
                  <w:szCs w:val="24"/>
                </w:rPr>
                <w:t>15 м</w:t>
              </w:r>
            </w:smartTag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),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бег с ускорением 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(30-</w:t>
            </w:r>
            <w:smartTag w:uri="urn:schemas-microsoft-com:office:smarttags" w:element="metricconverter">
              <w:smartTagPr>
                <w:attr w:name="ProductID" w:val="40 м"/>
              </w:smartTagPr>
              <w:r>
                <w:rPr>
                  <w:rFonts w:ascii="Times New Roman" w:eastAsia="Calibri" w:hAnsi="Times New Roman" w:cs="Times New Roman"/>
                  <w:b/>
                  <w:bCs/>
                  <w:i/>
                  <w:iCs/>
                  <w:sz w:val="24"/>
                  <w:szCs w:val="24"/>
                </w:rPr>
                <w:t>40 м</w:t>
              </w:r>
            </w:smartTag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).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Встречная эстафета. Старты из различных исходных положений. Бег в равномерном темпе 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(</w:t>
            </w:r>
            <w:smartTag w:uri="urn:schemas-microsoft-com:office:smarttags" w:element="metricconverter">
              <w:smartTagPr>
                <w:attr w:name="ProductID" w:val="1000 м"/>
              </w:smartTagPr>
              <w:r>
                <w:rPr>
                  <w:rFonts w:ascii="Times New Roman" w:eastAsia="Calibri" w:hAnsi="Times New Roman" w:cs="Times New Roman"/>
                  <w:b/>
                  <w:bCs/>
                  <w:i/>
                  <w:iCs/>
                  <w:sz w:val="24"/>
                  <w:szCs w:val="24"/>
                </w:rPr>
                <w:t>1000 м</w:t>
              </w:r>
            </w:smartTag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).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ОРУ. Спе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циальные беговые упражнения.  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226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Высокий старт 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(до 10-</w:t>
            </w:r>
            <w:smartTag w:uri="urn:schemas-microsoft-com:office:smarttags" w:element="metricconverter">
              <w:smartTagPr>
                <w:attr w:name="ProductID" w:val="15 м"/>
              </w:smartTagPr>
              <w:r>
                <w:rPr>
                  <w:rFonts w:ascii="Times New Roman" w:eastAsia="Calibri" w:hAnsi="Times New Roman" w:cs="Times New Roman"/>
                  <w:b/>
                  <w:bCs/>
                  <w:i/>
                  <w:iCs/>
                  <w:sz w:val="24"/>
                  <w:szCs w:val="24"/>
                </w:rPr>
                <w:t>15 м</w:t>
              </w:r>
            </w:smartTag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),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бег с ускорением 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(30-</w:t>
            </w:r>
            <w:smartTag w:uri="urn:schemas-microsoft-com:office:smarttags" w:element="metricconverter">
              <w:smartTagPr>
                <w:attr w:name="ProductID" w:val="40 м"/>
              </w:smartTagPr>
              <w:r>
                <w:rPr>
                  <w:rFonts w:ascii="Times New Roman" w:eastAsia="Calibri" w:hAnsi="Times New Roman" w:cs="Times New Roman"/>
                  <w:b/>
                  <w:bCs/>
                  <w:i/>
                  <w:iCs/>
                  <w:sz w:val="24"/>
                  <w:szCs w:val="24"/>
                </w:rPr>
                <w:t>40 м</w:t>
              </w:r>
            </w:smartTag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).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Встречная эстафета. Старты из различных исходных положений. Бег  на результат </w:t>
            </w:r>
            <w:smartTag w:uri="urn:schemas-microsoft-com:office:smarttags" w:element="metricconverter">
              <w:smartTagPr>
                <w:attr w:name="ProductID" w:val="1000 м"/>
              </w:smartTagPr>
              <w:r>
                <w:rPr>
                  <w:rFonts w:ascii="Times New Roman" w:eastAsia="Calibri" w:hAnsi="Times New Roman" w:cs="Times New Roman"/>
                  <w:b/>
                  <w:bCs/>
                  <w:i/>
                  <w:iCs/>
                  <w:sz w:val="24"/>
                  <w:szCs w:val="24"/>
                </w:rPr>
                <w:t>1000 м</w:t>
              </w:r>
            </w:smartTag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ОРУ.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Основы истории возникновения и развития олимпийского движения.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386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ind w:right="3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Высокий старт 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(до 10-</w:t>
            </w:r>
            <w:smartTag w:uri="urn:schemas-microsoft-com:office:smarttags" w:element="metricconverter">
              <w:smartTagPr>
                <w:attr w:name="ProductID" w:val="15 м"/>
              </w:smartTagPr>
              <w:r>
                <w:rPr>
                  <w:rFonts w:ascii="Times New Roman" w:eastAsia="Calibri" w:hAnsi="Times New Roman" w:cs="Times New Roman"/>
                  <w:b/>
                  <w:bCs/>
                  <w:i/>
                  <w:iCs/>
                  <w:sz w:val="24"/>
                  <w:szCs w:val="24"/>
                </w:rPr>
                <w:t>15 м</w:t>
              </w:r>
            </w:smartTag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),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бег с ускорением 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(30-</w:t>
            </w:r>
            <w:smartTag w:uri="urn:schemas-microsoft-com:office:smarttags" w:element="metricconverter">
              <w:smartTagPr>
                <w:attr w:name="ProductID" w:val="40 м"/>
              </w:smartTagPr>
              <w:r>
                <w:rPr>
                  <w:rFonts w:ascii="Times New Roman" w:eastAsia="Calibri" w:hAnsi="Times New Roman" w:cs="Times New Roman"/>
                  <w:b/>
                  <w:bCs/>
                  <w:i/>
                  <w:iCs/>
                  <w:sz w:val="24"/>
                  <w:szCs w:val="24"/>
                </w:rPr>
                <w:t>40 м</w:t>
              </w:r>
            </w:smartTag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).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Встречная эстафета. Старты из различных исходных положений. 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569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Бег на результат (30 м). Специальные беговые упражнения. Развитие скоростных возможностей. ОРУ в движении. Эстафеты по кругу. Передача палочки.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569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Бег на результат (60 м). Специальные беговые упражнения. Развитие скоростных возможностей. ОРУ в движении. Эстафеты по кругу.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358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4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autoSpaceDE w:val="0"/>
              <w:autoSpaceDN w:val="0"/>
              <w:adjustRightInd w:val="0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Прыжок в высоту с 9-11 беговых шагов способом «перешагивание». Метание мяча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(150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30"/>
                <w:sz w:val="24"/>
                <w:szCs w:val="24"/>
              </w:rPr>
              <w:t>г)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даль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ность с 3-5 шагов. ОРУ. Специальные беговые уп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ражнения. Развитие скоростно-силовых качеств. Правила соревнований. 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569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4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autoSpaceDE w:val="0"/>
              <w:autoSpaceDN w:val="0"/>
              <w:adjustRightInd w:val="0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Прыжок в высоту с 9-11 беговых шагов способом «перешагивание». Метание мяча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(150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30"/>
                <w:sz w:val="24"/>
                <w:szCs w:val="24"/>
              </w:rPr>
              <w:t>г)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даль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ность с 3-5 шагов. ОРУ. Специальные беговые уп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ражнения. Правила соревнований.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ВФСК  «Готов к труду и обороне»: метание.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234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autoSpaceDE w:val="0"/>
              <w:autoSpaceDN w:val="0"/>
              <w:adjustRightInd w:val="0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Прыжок в высоту с 9-11 беговых шагов способом «перешагивание». Метание мяча (150 г) на дальность с 3-5 шагов. ОРУ. Спец. Бег.  Упр. Правила соревнований. 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569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autoSpaceDE w:val="0"/>
              <w:autoSpaceDN w:val="0"/>
              <w:adjustRightInd w:val="0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Прыжок в высоту с 9-11 беговых шагов способом «перешагивание». Метание мяча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(150 г)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дальность с 3-5 шагов в коридор. ОРУ. Специальные беговые упражнения. Развитие скоростно-силовых качеств. Правила соревнований. </w:t>
            </w: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7F5" w:rsidRDefault="005777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777F5" w:rsidRDefault="005777F5" w:rsidP="005777F5">
      <w:pPr>
        <w:spacing w:before="60" w:line="240" w:lineRule="auto"/>
        <w:ind w:right="944"/>
        <w:rPr>
          <w:rFonts w:ascii="Times New Roman" w:hAnsi="Times New Roman" w:cs="Times New Roman"/>
          <w:b/>
          <w:bCs/>
          <w:sz w:val="24"/>
          <w:szCs w:val="24"/>
        </w:rPr>
      </w:pPr>
    </w:p>
    <w:p w:rsidR="005777F5" w:rsidRDefault="005777F5" w:rsidP="005777F5">
      <w:pPr>
        <w:spacing w:before="60" w:line="240" w:lineRule="auto"/>
        <w:ind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Лист изменений в календарно - тематическом планировании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12"/>
        <w:gridCol w:w="876"/>
        <w:gridCol w:w="5430"/>
        <w:gridCol w:w="4828"/>
        <w:gridCol w:w="2399"/>
      </w:tblGrid>
      <w:tr w:rsidR="005777F5" w:rsidTr="005777F5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Согласование с зам. директора по учебной работе</w:t>
            </w:r>
          </w:p>
        </w:tc>
      </w:tr>
      <w:tr w:rsidR="005777F5" w:rsidTr="005777F5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5777F5" w:rsidTr="005777F5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7F5" w:rsidRDefault="005777F5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5777F5" w:rsidRDefault="005777F5" w:rsidP="005777F5">
      <w:pPr>
        <w:tabs>
          <w:tab w:val="left" w:pos="538"/>
        </w:tabs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0D5F" w:rsidRDefault="00DF0D5F"/>
    <w:sectPr w:rsidR="00DF0D5F" w:rsidSect="005777F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5777F5"/>
    <w:rsid w:val="005777F5"/>
    <w:rsid w:val="00DF0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3341</Words>
  <Characters>19044</Characters>
  <Application>Microsoft Office Word</Application>
  <DocSecurity>0</DocSecurity>
  <Lines>158</Lines>
  <Paragraphs>44</Paragraphs>
  <ScaleCrop>false</ScaleCrop>
  <Company/>
  <LinksUpToDate>false</LinksUpToDate>
  <CharactersWithSpaces>22341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2021-10-05T06:38:00Z</dcterms:created>
  <dcterms:modified xsi:type="dcterms:W3CDTF">2021-10-05T06:38:00Z</dcterms:modified>
</cp:coreProperties>
</file>